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  <w:r w:rsidRPr="00D17A22">
        <w:rPr>
          <w:rFonts w:cs="Tahoma"/>
        </w:rPr>
        <w:t>Расчет</w:t>
      </w:r>
      <w:r w:rsidRPr="00D17A22">
        <w:rPr>
          <w:rFonts w:eastAsia="Calibri" w:cs="Tahoma"/>
        </w:rPr>
        <w:t xml:space="preserve"> максимального значения цены договора и</w:t>
      </w:r>
      <w:r w:rsidRPr="00D17A22">
        <w:rPr>
          <w:rFonts w:cs="Tahoma"/>
        </w:rPr>
        <w:t xml:space="preserve"> цен за единицу товара (работы, услуги) произведен путем индексации цены за единицу товара по действующему в 202</w:t>
      </w:r>
      <w:r w:rsidR="00C504D9" w:rsidRPr="00C504D9">
        <w:rPr>
          <w:rFonts w:cs="Tahoma"/>
        </w:rPr>
        <w:t>3</w:t>
      </w:r>
      <w:r w:rsidRPr="00D17A22">
        <w:rPr>
          <w:rFonts w:cs="Tahoma"/>
        </w:rPr>
        <w:t xml:space="preserve"> г. договору поставки канцелярских товаров, процент индексации 1</w:t>
      </w:r>
      <w:r w:rsidR="00C504D9" w:rsidRPr="00C504D9">
        <w:rPr>
          <w:rFonts w:cs="Tahoma"/>
        </w:rPr>
        <w:t>2</w:t>
      </w:r>
      <w:r w:rsidRPr="00D17A22">
        <w:rPr>
          <w:rFonts w:cs="Tahoma"/>
        </w:rPr>
        <w:t>%.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101" w:rsidRDefault="001C6101" w:rsidP="00453988">
      <w:pPr>
        <w:spacing w:after="0" w:line="240" w:lineRule="auto"/>
      </w:pPr>
      <w:r>
        <w:separator/>
      </w:r>
    </w:p>
  </w:endnote>
  <w:endnote w:type="continuationSeparator" w:id="0">
    <w:p w:rsidR="001C6101" w:rsidRDefault="001C610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101" w:rsidRDefault="001C6101" w:rsidP="00453988">
      <w:pPr>
        <w:spacing w:after="0" w:line="240" w:lineRule="auto"/>
      </w:pPr>
      <w:r>
        <w:separator/>
      </w:r>
    </w:p>
  </w:footnote>
  <w:footnote w:type="continuationSeparator" w:id="0">
    <w:p w:rsidR="001C6101" w:rsidRDefault="001C6101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49BE8-4CF6-4F8E-BBE0-A36C14DA9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Череповский Сергей Викторович</cp:lastModifiedBy>
  <cp:revision>2</cp:revision>
  <cp:lastPrinted>2016-12-27T12:18:00Z</cp:lastPrinted>
  <dcterms:created xsi:type="dcterms:W3CDTF">2023-10-10T09:52:00Z</dcterms:created>
  <dcterms:modified xsi:type="dcterms:W3CDTF">2023-10-10T09:52:00Z</dcterms:modified>
</cp:coreProperties>
</file>